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32" w:rsidRDefault="003D5032" w:rsidP="003D5032">
      <w:pPr>
        <w:spacing w:after="0"/>
        <w:ind w:left="421" w:hanging="10"/>
      </w:pPr>
      <w:r>
        <w:rPr>
          <w:rFonts w:ascii="ＭＳ 明朝" w:eastAsia="ＭＳ 明朝" w:hAnsi="ＭＳ 明朝" w:cs="ＭＳ 明朝"/>
          <w:sz w:val="19"/>
        </w:rPr>
        <w:t>様式B－第4号</w:t>
      </w:r>
    </w:p>
    <w:p w:rsidR="003D5032" w:rsidRDefault="003D5032" w:rsidP="003D5032">
      <w:pPr>
        <w:spacing w:after="169"/>
        <w:ind w:left="10" w:right="59" w:hanging="10"/>
        <w:jc w:val="right"/>
      </w:pPr>
      <w:r>
        <w:rPr>
          <w:rFonts w:ascii="Microsoft YaHei" w:eastAsia="Microsoft YaHei" w:hAnsi="Microsoft YaHei" w:cs="Microsoft YaHei"/>
        </w:rPr>
        <w:t xml:space="preserve">   年　  　月　  　日</w:t>
      </w:r>
    </w:p>
    <w:p w:rsidR="003D5032" w:rsidRDefault="003D5032" w:rsidP="003D5032">
      <w:pPr>
        <w:spacing w:after="326"/>
        <w:ind w:left="-2"/>
      </w:pPr>
      <w:r>
        <w:rPr>
          <w:rFonts w:ascii="Microsoft YaHei" w:eastAsia="Microsoft YaHei" w:hAnsi="Microsoft YaHei" w:cs="Microsoft YaHei"/>
          <w:sz w:val="18"/>
          <w:u w:val="single" w:color="000000"/>
        </w:rPr>
        <w:t xml:space="preserve">　　      　　　　　　　　　　　　　　　様</w:t>
      </w:r>
    </w:p>
    <w:p w:rsidR="00C37A19" w:rsidRDefault="00C37A19" w:rsidP="00C37A19">
      <w:pPr>
        <w:spacing w:after="57"/>
        <w:ind w:left="10" w:right="391" w:hanging="10"/>
        <w:jc w:val="right"/>
        <w:rPr>
          <w:rFonts w:ascii="Microsoft YaHei" w:eastAsiaTheme="minorEastAsia" w:hAnsi="Microsoft YaHei" w:cs="Microsoft YaHei"/>
        </w:rPr>
      </w:pPr>
      <w:r>
        <w:rPr>
          <w:rFonts w:ascii="Microsoft YaHei" w:eastAsia="Microsoft YaHei" w:hAnsi="Microsoft YaHei" w:cs="Microsoft YaHei"/>
        </w:rPr>
        <w:t>山梨県国民健康保険団体連</w:t>
      </w:r>
      <w:r w:rsidRPr="00C37A19">
        <w:rPr>
          <w:rFonts w:ascii="Microsoft YaHei" w:eastAsia="Microsoft YaHei" w:hAnsi="Microsoft YaHei" w:cs="Microsoft YaHei" w:hint="eastAsia"/>
        </w:rPr>
        <w:t>合会</w:t>
      </w:r>
    </w:p>
    <w:p w:rsidR="003D5032" w:rsidRPr="00C37A19" w:rsidRDefault="003D5032" w:rsidP="00C37A19">
      <w:pPr>
        <w:spacing w:after="57"/>
        <w:ind w:left="10" w:right="391" w:hanging="10"/>
        <w:jc w:val="right"/>
      </w:pPr>
      <w:r>
        <w:rPr>
          <w:rFonts w:ascii="Microsoft YaHei" w:eastAsia="Microsoft YaHei" w:hAnsi="Microsoft YaHei" w:cs="Microsoft YaHei"/>
        </w:rPr>
        <w:t>理事長</w:t>
      </w:r>
      <w:r>
        <w:rPr>
          <w:rFonts w:ascii="Microsoft YaHei" w:eastAsiaTheme="minorEastAsia" w:hAnsi="Microsoft YaHei" w:cs="Microsoft YaHei"/>
        </w:rPr>
        <w:t>____________________</w:t>
      </w:r>
      <w:r>
        <w:rPr>
          <w:rFonts w:ascii="Microsoft YaHei" w:eastAsia="Microsoft YaHei" w:hAnsi="Microsoft YaHei" w:cs="Microsoft YaHei"/>
        </w:rPr>
        <w:t>印</w:t>
      </w:r>
    </w:p>
    <w:p w:rsidR="00C12AA2" w:rsidRPr="00605252" w:rsidRDefault="00C12AA2" w:rsidP="00C12AA2">
      <w:pPr>
        <w:tabs>
          <w:tab w:val="center" w:pos="5314"/>
          <w:tab w:val="right" w:pos="9454"/>
        </w:tabs>
        <w:spacing w:after="0"/>
        <w:jc w:val="center"/>
        <w:rPr>
          <w:rFonts w:ascii="Microsoft YaHei" w:eastAsia="Microsoft YaHei" w:hAnsi="Microsoft YaHei"/>
        </w:rPr>
      </w:pPr>
      <w:r w:rsidRPr="00605252">
        <w:rPr>
          <w:rFonts w:ascii="Microsoft YaHei" w:eastAsia="Microsoft YaHei" w:hAnsi="Microsoft YaHei" w:hint="eastAsia"/>
        </w:rPr>
        <w:t>第三者行為損害賠償金支払請求書</w:t>
      </w:r>
    </w:p>
    <w:p w:rsidR="00C12AA2" w:rsidRPr="00C12AA2" w:rsidRDefault="00C12AA2" w:rsidP="00C12AA2">
      <w:pPr>
        <w:tabs>
          <w:tab w:val="center" w:pos="5314"/>
          <w:tab w:val="right" w:pos="9454"/>
        </w:tabs>
        <w:spacing w:after="0"/>
        <w:jc w:val="center"/>
        <w:rPr>
          <w:rFonts w:eastAsiaTheme="minorEastAsia"/>
        </w:rPr>
      </w:pPr>
    </w:p>
    <w:p w:rsidR="003D5032" w:rsidRDefault="003D5032" w:rsidP="003D5032">
      <w:pPr>
        <w:spacing w:after="9" w:line="258" w:lineRule="auto"/>
        <w:ind w:left="31" w:firstLine="353"/>
      </w:pPr>
      <w:r>
        <w:rPr>
          <w:rFonts w:ascii="ＭＳ 明朝" w:eastAsia="ＭＳ 明朝" w:hAnsi="ＭＳ 明朝" w:cs="ＭＳ 明朝"/>
        </w:rPr>
        <w:t>当連合会は、下記の被害者があなたの不法行為によって保険給付を受けた場合、その給付の価格の限度において損害賠償請求権を保険者（後期高齢者医療広域連合）が以下の法律により代位取得し、その請求権に係る損害賠償金の徴収又は収納の事務を当該保険者（後期高齢者医療広域連合）から委任を受けましたので、下記のとおり損害賠償金を請求いたします。</w:t>
      </w:r>
    </w:p>
    <w:p w:rsidR="00DE604F" w:rsidRDefault="003D5032" w:rsidP="00C12AA2">
      <w:pPr>
        <w:ind w:right="-4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つきましては、別添の払込請求書により　年　月　日（　　）までにご送金ください。</w:t>
      </w:r>
    </w:p>
    <w:p w:rsidR="00DE604F" w:rsidRDefault="00DE604F" w:rsidP="00DE604F">
      <w:pPr>
        <w:pStyle w:val="a7"/>
      </w:pPr>
      <w:r>
        <w:rPr>
          <w:rFonts w:hint="eastAsia"/>
        </w:rPr>
        <w:t>記</w:t>
      </w:r>
    </w:p>
    <w:tbl>
      <w:tblPr>
        <w:tblW w:w="10368" w:type="dxa"/>
        <w:tblInd w:w="-36" w:type="dxa"/>
        <w:tblCellMar>
          <w:top w:w="94" w:type="dxa"/>
          <w:right w:w="38" w:type="dxa"/>
        </w:tblCellMar>
        <w:tblLook w:val="04A0" w:firstRow="1" w:lastRow="0" w:firstColumn="1" w:lastColumn="0" w:noHBand="0" w:noVBand="1"/>
      </w:tblPr>
      <w:tblGrid>
        <w:gridCol w:w="1067"/>
        <w:gridCol w:w="1429"/>
        <w:gridCol w:w="1197"/>
        <w:gridCol w:w="2132"/>
        <w:gridCol w:w="1238"/>
        <w:gridCol w:w="1294"/>
        <w:gridCol w:w="2011"/>
      </w:tblGrid>
      <w:tr w:rsidR="00C12AA2" w:rsidRPr="00C12AA2" w:rsidTr="00C37A19">
        <w:trPr>
          <w:trHeight w:val="112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事故発生年月日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2AA2" w:rsidRPr="00C12AA2" w:rsidRDefault="00C37A19" w:rsidP="00C12A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　　　</w:t>
            </w:r>
            <w:r w:rsidR="00C12AA2" w:rsidRPr="00C12AA2">
              <w:rPr>
                <w:rFonts w:eastAsiaTheme="minorEastAsia"/>
              </w:rPr>
              <w:t xml:space="preserve">年　　　　月　　　　日　　　</w:t>
            </w:r>
            <w:r w:rsidR="00C12AA2" w:rsidRPr="00C12AA2">
              <w:rPr>
                <w:rFonts w:eastAsiaTheme="minorEastAsia"/>
              </w:rPr>
              <w:t xml:space="preserve">            </w:t>
            </w:r>
            <w:r w:rsidR="00C12AA2" w:rsidRPr="00C12AA2">
              <w:rPr>
                <w:rFonts w:eastAsiaTheme="minorEastAsia"/>
              </w:rPr>
              <w:t xml:space="preserve">　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 xml:space="preserve">　時　　</w:t>
            </w:r>
            <w:r w:rsidRPr="00C12AA2">
              <w:rPr>
                <w:rFonts w:eastAsiaTheme="minorEastAsia"/>
              </w:rPr>
              <w:t xml:space="preserve">          </w:t>
            </w:r>
            <w:r w:rsidRPr="00C12AA2">
              <w:rPr>
                <w:rFonts w:eastAsiaTheme="minorEastAsia"/>
              </w:rPr>
              <w:t>分ころ</w:t>
            </w:r>
          </w:p>
        </w:tc>
      </w:tr>
      <w:tr w:rsidR="00C12AA2" w:rsidRPr="00C12AA2" w:rsidTr="00C37A19">
        <w:trPr>
          <w:trHeight w:val="304"/>
        </w:trPr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被害者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住　所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</w:p>
        </w:tc>
      </w:tr>
      <w:tr w:rsidR="00C12AA2" w:rsidRPr="00C12AA2" w:rsidTr="00C37A19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氏　名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</w:p>
        </w:tc>
      </w:tr>
      <w:tr w:rsidR="00C12AA2" w:rsidRPr="00C12AA2" w:rsidTr="00C37A19">
        <w:trPr>
          <w:trHeight w:val="265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加害者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</w:p>
        </w:tc>
      </w:tr>
      <w:tr w:rsidR="00C12AA2" w:rsidRPr="00C12AA2" w:rsidTr="00C37A19">
        <w:trPr>
          <w:trHeight w:val="160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過失割合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被害者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％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加害者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％</w:t>
            </w:r>
          </w:p>
        </w:tc>
      </w:tr>
      <w:tr w:rsidR="00C12AA2" w:rsidRPr="00C12AA2" w:rsidTr="00C37A19">
        <w:tblPrEx>
          <w:tblCellMar>
            <w:top w:w="0" w:type="dxa"/>
            <w:left w:w="194" w:type="dxa"/>
            <w:right w:w="115" w:type="dxa"/>
          </w:tblCellMar>
        </w:tblPrEx>
        <w:trPr>
          <w:gridAfter w:val="1"/>
          <w:wAfter w:w="2011" w:type="dxa"/>
          <w:trHeight w:val="102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請　求　額</w:t>
            </w: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 w:rsidRPr="00C12AA2">
              <w:rPr>
                <w:rFonts w:eastAsiaTheme="minorEastAsia"/>
              </w:rPr>
              <w:t>￥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AA2" w:rsidRPr="00C12AA2" w:rsidRDefault="00C12AA2" w:rsidP="00C12A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（分割払　　</w:t>
            </w:r>
            <w:r w:rsidRPr="00C12AA2">
              <w:rPr>
                <w:rFonts w:eastAsiaTheme="minorEastAsia"/>
              </w:rPr>
              <w:t>回目）</w:t>
            </w:r>
          </w:p>
        </w:tc>
      </w:tr>
    </w:tbl>
    <w:p w:rsidR="00C12AA2" w:rsidRDefault="00C12AA2" w:rsidP="00C12AA2">
      <w:pPr>
        <w:spacing w:after="96"/>
        <w:ind w:left="-5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>※別添の払込請求書により、山梨中央銀行（本・支店）で振込まれる場合のみ手数料は免除となります。</w:t>
      </w:r>
    </w:p>
    <w:tbl>
      <w:tblPr>
        <w:tblStyle w:val="TableGrid"/>
        <w:tblW w:w="10378" w:type="dxa"/>
        <w:tblInd w:w="-36" w:type="dxa"/>
        <w:tblCellMar>
          <w:top w:w="50" w:type="dxa"/>
          <w:left w:w="38" w:type="dxa"/>
          <w:right w:w="114" w:type="dxa"/>
        </w:tblCellMar>
        <w:tblLook w:val="04A0" w:firstRow="1" w:lastRow="0" w:firstColumn="1" w:lastColumn="0" w:noHBand="0" w:noVBand="1"/>
      </w:tblPr>
      <w:tblGrid>
        <w:gridCol w:w="3098"/>
        <w:gridCol w:w="7280"/>
      </w:tblGrid>
      <w:tr w:rsidR="00C12AA2" w:rsidRPr="00C12AA2" w:rsidTr="00C37A19">
        <w:trPr>
          <w:trHeight w:val="368"/>
        </w:trPr>
        <w:tc>
          <w:tcPr>
            <w:tcW w:w="3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AA2" w:rsidRPr="00C12AA2" w:rsidRDefault="00C12AA2" w:rsidP="00C12AA2">
            <w:pPr>
              <w:spacing w:after="0"/>
              <w:ind w:left="94"/>
              <w:jc w:val="both"/>
            </w:pPr>
            <w:r w:rsidRPr="00C12AA2">
              <w:rPr>
                <w:rFonts w:ascii="ＭＳ 明朝" w:eastAsia="ＭＳ 明朝" w:hAnsi="ＭＳ 明朝" w:cs="ＭＳ 明朝"/>
              </w:rPr>
              <w:t>損害賠償金の振込先</w:t>
            </w:r>
          </w:p>
        </w:tc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spacing w:after="0"/>
            </w:pPr>
            <w:r w:rsidRPr="00C12AA2">
              <w:rPr>
                <w:rFonts w:ascii="ＭＳ 明朝" w:eastAsia="ＭＳ 明朝" w:hAnsi="ＭＳ 明朝" w:cs="ＭＳ 明朝"/>
              </w:rPr>
              <w:t xml:space="preserve">　　山梨中央銀行　自治会館出張所　</w:t>
            </w:r>
          </w:p>
        </w:tc>
      </w:tr>
      <w:tr w:rsidR="00C12AA2" w:rsidRPr="00C12AA2" w:rsidTr="00C37A19">
        <w:trPr>
          <w:trHeight w:val="3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AA2" w:rsidRPr="00C12AA2" w:rsidRDefault="00C12AA2" w:rsidP="00C12AA2"/>
        </w:tc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>
            <w:pPr>
              <w:spacing w:after="0"/>
            </w:pPr>
            <w:r w:rsidRPr="00C12AA2">
              <w:rPr>
                <w:rFonts w:ascii="ＭＳ 明朝" w:eastAsia="ＭＳ 明朝" w:hAnsi="ＭＳ 明朝" w:cs="ＭＳ 明朝"/>
              </w:rPr>
              <w:t xml:space="preserve">　　口座番号　: 普通　1367</w:t>
            </w:r>
          </w:p>
        </w:tc>
      </w:tr>
      <w:tr w:rsidR="00C12AA2" w:rsidRPr="00C12AA2" w:rsidTr="00C37A19">
        <w:trPr>
          <w:trHeight w:val="6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C12AA2" w:rsidP="00C12AA2"/>
        </w:tc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A2" w:rsidRPr="00C12AA2" w:rsidRDefault="00BB684F" w:rsidP="00BB684F">
            <w:pPr>
              <w:spacing w:after="77"/>
              <w:ind w:right="1186"/>
            </w:pPr>
            <w:r>
              <w:rPr>
                <w:rFonts w:ascii="ＭＳ 明朝" w:eastAsia="ＭＳ 明朝" w:hAnsi="ＭＳ 明朝" w:cs="ＭＳ 明朝"/>
                <w:sz w:val="10"/>
              </w:rPr>
              <w:t xml:space="preserve">　　　　</w:t>
            </w:r>
            <w:r w:rsidR="00C12AA2" w:rsidRPr="00C12AA2">
              <w:rPr>
                <w:rFonts w:ascii="ＭＳ 明朝" w:eastAsia="ＭＳ 明朝" w:hAnsi="ＭＳ 明朝" w:cs="ＭＳ 明朝"/>
              </w:rPr>
              <w:t>口座名義　:　　山梨</w:t>
            </w:r>
            <w:r w:rsidR="00024503">
              <w:rPr>
                <w:rFonts w:ascii="ＭＳ 明朝" w:eastAsia="ＭＳ 明朝" w:hAnsi="ＭＳ 明朝" w:cs="ＭＳ 明朝" w:hint="eastAsia"/>
              </w:rPr>
              <w:t>県</w:t>
            </w:r>
            <w:r w:rsidR="00C12AA2" w:rsidRPr="00C12AA2">
              <w:rPr>
                <w:rFonts w:ascii="ＭＳ 明朝" w:eastAsia="ＭＳ 明朝" w:hAnsi="ＭＳ 明朝" w:cs="ＭＳ 明朝"/>
              </w:rPr>
              <w:t>国民健康保険団体連合会</w:t>
            </w:r>
          </w:p>
          <w:p w:rsidR="00C12AA2" w:rsidRPr="00C12AA2" w:rsidRDefault="00C12AA2" w:rsidP="00C12AA2">
            <w:pPr>
              <w:spacing w:after="0"/>
            </w:pPr>
            <w:r w:rsidRPr="00C12AA2">
              <w:rPr>
                <w:rFonts w:ascii="ＭＳ 明朝" w:eastAsia="ＭＳ 明朝" w:hAnsi="ＭＳ 明朝" w:cs="ＭＳ 明朝"/>
              </w:rPr>
              <w:t xml:space="preserve">　　　　　　　　　　理事長　　　</w:t>
            </w:r>
            <w:r w:rsidRPr="00C12AA2">
              <w:rPr>
                <w:rFonts w:ascii="ＭＳ 明朝" w:eastAsia="ＭＳ 明朝" w:hAnsi="ＭＳ 明朝" w:cs="ＭＳ 明朝"/>
                <w:u w:val="single" w:color="000000"/>
              </w:rPr>
              <w:t xml:space="preserve"> ○○  ○○</w:t>
            </w:r>
          </w:p>
        </w:tc>
      </w:tr>
    </w:tbl>
    <w:p w:rsidR="00DE604F" w:rsidRDefault="00AE34E7" w:rsidP="00605252">
      <w:pPr>
        <w:pStyle w:val="a9"/>
        <w:ind w:right="1100"/>
        <w:jc w:val="left"/>
      </w:pPr>
      <w:r>
        <w:rPr>
          <w:rFonts w:ascii="Microsoft YaHei" w:eastAsia="Microsoft YaHei" w:hAnsi="Microsoft YaHei" w:cs="Microsoft YaHei"/>
          <w:noProof/>
          <w:sz w:val="18"/>
          <w:u w:val="single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171450</wp:posOffset>
                </wp:positionV>
                <wp:extent cx="5667375" cy="3333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4E7" w:rsidRDefault="00AE34E7" w:rsidP="00AE34E7">
                            <w:pPr>
                              <w:jc w:val="center"/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「国民健康保険法第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64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条の第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項」、「介護保険法第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条第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項」、「高齢者の医療の確保に関する法律第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58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条第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項」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margin-left:-1.5pt;margin-top:13.5pt;width:44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" filled="f" stroked="f" strokeweight="1pt">
                <v:textbox>
                  <w:txbxContent>
                    <w:p w:rsidR="00AE34E7" w:rsidRDefault="00AE34E7" w:rsidP="00AE34E7">
                      <w:pPr>
                        <w:jc w:val="center"/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「国民健康保険法第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64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条の第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項」、「介護保険法第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条第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項」、「高齢者の医療の確保に関する法律第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58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条第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項」</w:t>
                      </w:r>
                    </w:p>
                  </w:txbxContent>
                </v:textbox>
              </v:rect>
            </w:pict>
          </mc:Fallback>
        </mc:AlternateContent>
      </w:r>
      <w:r w:rsidR="00C37A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6562725" cy="885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A19" w:rsidRDefault="00C37A19" w:rsidP="004773B5">
                            <w:pPr>
                              <w:spacing w:after="96"/>
                              <w:ind w:left="-5" w:hanging="10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【損害賠償請求権】</w:t>
                            </w:r>
                          </w:p>
                          <w:p w:rsidR="004773B5" w:rsidRPr="00C37A19" w:rsidRDefault="004773B5" w:rsidP="004773B5">
                            <w:pPr>
                              <w:spacing w:after="96"/>
                              <w:ind w:left="-5" w:hanging="10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請求権に係る損害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賠償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金の徴収又は収納の事務の委任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C37A19" w:rsidRPr="00C37A19" w:rsidRDefault="00C37A19" w:rsidP="00C37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0;margin-top:1.5pt;width:516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" filled="f" strokecolor="black [3213]" strokeweight="1pt">
                <v:textbox>
                  <w:txbxContent>
                    <w:p w:rsidR="00C37A19" w:rsidRDefault="00C37A19" w:rsidP="004773B5">
                      <w:pPr>
                        <w:spacing w:after="96"/>
                        <w:ind w:left="-5" w:hanging="10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損害賠償請求権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】</w:t>
                      </w:r>
                    </w:p>
                    <w:p w:rsidR="004773B5" w:rsidRPr="00C37A19" w:rsidRDefault="004773B5" w:rsidP="004773B5">
                      <w:pPr>
                        <w:spacing w:after="96"/>
                        <w:ind w:left="-5" w:hanging="10"/>
                        <w:rPr>
                          <w:rFonts w:eastAsiaTheme="min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請求権に係る損害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賠償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金の徴収又は収納の事務の委任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】</w:t>
                      </w:r>
                    </w:p>
                    <w:p w:rsidR="00C37A19" w:rsidRPr="00C37A19" w:rsidRDefault="00C37A19" w:rsidP="00C37A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604F" w:rsidRPr="003D5032" w:rsidRDefault="007572D5" w:rsidP="00DE604F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604520</wp:posOffset>
                </wp:positionV>
                <wp:extent cx="2524125" cy="495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A0DB" id="正方形/長方形 5" o:spid="_x0000_s1026" style="position:absolute;left:0;text-align:left;margin-left:303pt;margin-top:47.6pt;width:198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" filled="f" strokecolor="black [3213]" strokeweight="1pt"/>
            </w:pict>
          </mc:Fallback>
        </mc:AlternateContent>
      </w:r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728345</wp:posOffset>
                </wp:positionV>
                <wp:extent cx="1628775" cy="3143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5E9" w:rsidRPr="008055E9" w:rsidRDefault="008055E9" w:rsidP="008055E9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8055E9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山梨県</w:t>
                            </w:r>
                            <w:r w:rsidRPr="008055E9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国民健康保険団体連合会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341.25pt;margin-top:57.35pt;width:12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" filled="f" stroked="f" strokeweight="1pt">
                <v:textbox>
                  <w:txbxContent>
                    <w:p w:rsidR="008055E9" w:rsidRPr="008055E9" w:rsidRDefault="008055E9" w:rsidP="008055E9">
                      <w:pPr>
                        <w:jc w:val="center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8055E9">
                        <w:rPr>
                          <w:rFonts w:eastAsiaTheme="minorEastAsia" w:hint="eastAsia"/>
                          <w:sz w:val="16"/>
                          <w:szCs w:val="16"/>
                        </w:rPr>
                        <w:t>山梨県</w:t>
                      </w:r>
                      <w:r w:rsidRPr="008055E9">
                        <w:rPr>
                          <w:rFonts w:eastAsiaTheme="minorEastAsia"/>
                          <w:sz w:val="16"/>
                          <w:szCs w:val="16"/>
                        </w:rPr>
                        <w:t>国民健康保険団体連合会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823595</wp:posOffset>
                </wp:positionV>
                <wp:extent cx="990600" cy="2762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430" w:rsidRPr="005F6430" w:rsidRDefault="005F6430" w:rsidP="005F6430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5F6430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FAX:</w:t>
                            </w:r>
                            <w:r w:rsidRPr="005F6430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055-233-1204</w:t>
                            </w:r>
                          </w:p>
                          <w:p w:rsidR="005F6430" w:rsidRPr="005F6430" w:rsidRDefault="005F6430" w:rsidP="005F6430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055-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margin-left:402.7pt;margin-top:64.85pt;width:7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" filled="f" stroked="f" strokeweight="1pt">
                <v:textbox>
                  <w:txbxContent>
                    <w:p w:rsidR="005F6430" w:rsidRPr="005F6430" w:rsidRDefault="005F6430" w:rsidP="005F6430">
                      <w:pPr>
                        <w:jc w:val="center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5F6430">
                        <w:rPr>
                          <w:rFonts w:eastAsiaTheme="minorEastAsia" w:hint="eastAsia"/>
                          <w:sz w:val="16"/>
                          <w:szCs w:val="16"/>
                        </w:rPr>
                        <w:t>FAX:</w:t>
                      </w:r>
                      <w:r w:rsidRPr="005F6430">
                        <w:rPr>
                          <w:rFonts w:eastAsiaTheme="minorEastAsia"/>
                          <w:sz w:val="16"/>
                          <w:szCs w:val="16"/>
                        </w:rPr>
                        <w:t>055-233-1204</w:t>
                      </w:r>
                    </w:p>
                    <w:p w:rsidR="005F6430" w:rsidRPr="005F6430" w:rsidRDefault="005F6430" w:rsidP="005F6430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055-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822960</wp:posOffset>
                </wp:positionV>
                <wp:extent cx="942975" cy="2762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5E9" w:rsidRPr="008055E9" w:rsidRDefault="008055E9" w:rsidP="008055E9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8055E9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TEL:</w:t>
                            </w:r>
                            <w:r w:rsidRPr="008055E9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055-223-2077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margin-left:341.25pt;margin-top:64.8pt;width:74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" filled="f" stroked="f" strokeweight="1pt">
                <v:textbox>
                  <w:txbxContent>
                    <w:p w:rsidR="008055E9" w:rsidRPr="008055E9" w:rsidRDefault="008055E9" w:rsidP="008055E9">
                      <w:pPr>
                        <w:jc w:val="center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8055E9">
                        <w:rPr>
                          <w:rFonts w:eastAsiaTheme="minorEastAsia"/>
                          <w:sz w:val="16"/>
                          <w:szCs w:val="16"/>
                        </w:rPr>
                        <w:t>TEL:</w:t>
                      </w:r>
                      <w:r w:rsidRPr="008055E9">
                        <w:rPr>
                          <w:rFonts w:eastAsiaTheme="minorEastAsia" w:hint="eastAsia"/>
                          <w:sz w:val="16"/>
                          <w:szCs w:val="16"/>
                        </w:rPr>
                        <w:t>055-223-2077</w:t>
                      </w:r>
                    </w:p>
                  </w:txbxContent>
                </v:textbox>
              </v:rect>
            </w:pict>
          </mc:Fallback>
        </mc:AlternateContent>
      </w:r>
      <w:r w:rsidR="00AE34E7">
        <w:rPr>
          <w:rFonts w:ascii="Microsoft YaHei" w:eastAsia="Microsoft YaHei" w:hAnsi="Microsoft YaHei" w:cs="Microsoft YaHe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648325" cy="3333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932" w:rsidRDefault="00126932" w:rsidP="00126932">
                            <w:pPr>
                              <w:jc w:val="center"/>
                            </w:pP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「国民健康保険法第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64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条の第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項」、「介護保険法第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21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条第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項」、「高齢者の医療の確保に関する法律第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58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条第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4773B5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項」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margin-left:0;margin-top:10.1pt;width:444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" filled="f" stroked="f" strokeweight="1pt">
                <v:textbox>
                  <w:txbxContent>
                    <w:p w:rsidR="00126932" w:rsidRDefault="00126932" w:rsidP="00126932">
                      <w:pPr>
                        <w:jc w:val="center"/>
                      </w:pP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「国民健康保険法第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64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条の第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3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項」、「介護保険法第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21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条第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3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項」、「高齢者の医療の確保に関する法律第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58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条第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3</w:t>
                      </w:r>
                      <w:r w:rsidRPr="004773B5">
                        <w:rPr>
                          <w:rFonts w:eastAsiaTheme="minorEastAsia"/>
                          <w:sz w:val="16"/>
                          <w:szCs w:val="16"/>
                        </w:rPr>
                        <w:t>項」</w:t>
                      </w:r>
                    </w:p>
                  </w:txbxContent>
                </v:textbox>
              </v:rect>
            </w:pict>
          </mc:Fallback>
        </mc:AlternateContent>
      </w:r>
      <w:r w:rsidR="00F438C0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633095</wp:posOffset>
                </wp:positionV>
                <wp:extent cx="2038350" cy="276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B36" w:rsidRPr="005B6B36" w:rsidRDefault="005B6B36" w:rsidP="005B6B36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5B6B3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甲府市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蓬沢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1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丁目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15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番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35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号</w:t>
                            </w:r>
                            <w:r w:rsidRPr="005B6B3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B6B3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自治</w:t>
                            </w:r>
                            <w:r w:rsidRPr="005B6B3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margin-left:341.2pt;margin-top:49.85pt;width:16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1CoAIAAHgFAAAOAAAAZHJzL2Uyb0RvYy54bWysVE1u1DAU3iNxB8t7mkzamZaoGTRqVYRU&#10;tRUt6trj2E0k/2F7JhnuAQeANWvEguNQiVvwbGfS0lYsELPIPL+f7/2/w1e9FGjNrGu1qvBkJ8eI&#10;KarrVt1U+N3VyYsD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" filled="f" stroked="f" strokeweight="1pt">
                <v:textbox>
                  <w:txbxContent>
                    <w:p w:rsidR="005B6B36" w:rsidRPr="005B6B36" w:rsidRDefault="005B6B36" w:rsidP="005B6B36">
                      <w:pPr>
                        <w:jc w:val="center"/>
                        <w:rPr>
                          <w:rFonts w:eastAsiaTheme="minorEastAsia" w:hint="eastAsia"/>
                          <w:sz w:val="16"/>
                          <w:szCs w:val="16"/>
                        </w:rPr>
                      </w:pPr>
                      <w:r w:rsidRPr="005B6B36">
                        <w:rPr>
                          <w:rFonts w:eastAsiaTheme="minorEastAsia" w:hint="eastAsia"/>
                          <w:sz w:val="16"/>
                          <w:szCs w:val="16"/>
                        </w:rPr>
                        <w:t>甲府市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蓬沢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1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丁目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15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番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35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号</w:t>
                      </w:r>
                      <w:r w:rsidRPr="005B6B36">
                        <w:rPr>
                          <w:rFonts w:eastAsia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5B6B36">
                        <w:rPr>
                          <w:rFonts w:eastAsiaTheme="minorEastAsia"/>
                          <w:sz w:val="16"/>
                          <w:szCs w:val="16"/>
                        </w:rPr>
                        <w:t>自治</w:t>
                      </w:r>
                      <w:r w:rsidRPr="005B6B36">
                        <w:rPr>
                          <w:rFonts w:eastAsiaTheme="minorEastAsia" w:hint="eastAsia"/>
                          <w:sz w:val="16"/>
                          <w:szCs w:val="16"/>
                        </w:rPr>
                        <w:t>会館</w:t>
                      </w:r>
                    </w:p>
                  </w:txbxContent>
                </v:textbox>
              </v:rect>
            </w:pict>
          </mc:Fallback>
        </mc:AlternateContent>
      </w:r>
      <w:r w:rsidR="00F438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528320</wp:posOffset>
                </wp:positionV>
                <wp:extent cx="1143000" cy="2857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B36" w:rsidRPr="005B6B36" w:rsidRDefault="005B6B36" w:rsidP="005B6B36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 xml:space="preserve">連絡先　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400-8587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margin-left:303pt;margin-top:41.6pt;width:9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" filled="f" stroked="f" strokeweight="1pt">
                <v:textbox>
                  <w:txbxContent>
                    <w:p w:rsidR="005B6B36" w:rsidRPr="005B6B36" w:rsidRDefault="005B6B36" w:rsidP="005B6B36">
                      <w:pPr>
                        <w:rPr>
                          <w:rFonts w:eastAsiaTheme="min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 xml:space="preserve">連絡先　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400-8587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604F" w:rsidRPr="003D5032" w:rsidSect="00C12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BC" w:rsidRDefault="006518BC" w:rsidP="003D5032">
      <w:pPr>
        <w:spacing w:after="0" w:line="240" w:lineRule="auto"/>
      </w:pPr>
      <w:r>
        <w:separator/>
      </w:r>
    </w:p>
  </w:endnote>
  <w:endnote w:type="continuationSeparator" w:id="0">
    <w:p w:rsidR="006518BC" w:rsidRDefault="006518BC" w:rsidP="003D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BC" w:rsidRDefault="006518BC" w:rsidP="003D5032">
      <w:pPr>
        <w:spacing w:after="0" w:line="240" w:lineRule="auto"/>
      </w:pPr>
      <w:r>
        <w:separator/>
      </w:r>
    </w:p>
  </w:footnote>
  <w:footnote w:type="continuationSeparator" w:id="0">
    <w:p w:rsidR="006518BC" w:rsidRDefault="006518BC" w:rsidP="003D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60"/>
    <w:rsid w:val="00024503"/>
    <w:rsid w:val="00126932"/>
    <w:rsid w:val="00354268"/>
    <w:rsid w:val="00376260"/>
    <w:rsid w:val="003D5032"/>
    <w:rsid w:val="004737B2"/>
    <w:rsid w:val="004773B5"/>
    <w:rsid w:val="00495A15"/>
    <w:rsid w:val="004F5A64"/>
    <w:rsid w:val="005B6B36"/>
    <w:rsid w:val="005F6430"/>
    <w:rsid w:val="00605252"/>
    <w:rsid w:val="006518BC"/>
    <w:rsid w:val="007572D5"/>
    <w:rsid w:val="008055E9"/>
    <w:rsid w:val="00974508"/>
    <w:rsid w:val="00AE34E7"/>
    <w:rsid w:val="00BB684F"/>
    <w:rsid w:val="00C12AA2"/>
    <w:rsid w:val="00C37A19"/>
    <w:rsid w:val="00DE604F"/>
    <w:rsid w:val="00F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F3A15-F002-46DE-B318-D03E5FC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3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032"/>
  </w:style>
  <w:style w:type="paragraph" w:styleId="a5">
    <w:name w:val="footer"/>
    <w:basedOn w:val="a"/>
    <w:link w:val="a6"/>
    <w:uiPriority w:val="99"/>
    <w:unhideWhenUsed/>
    <w:rsid w:val="003D5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032"/>
  </w:style>
  <w:style w:type="paragraph" w:styleId="a7">
    <w:name w:val="Note Heading"/>
    <w:basedOn w:val="a"/>
    <w:next w:val="a"/>
    <w:link w:val="a8"/>
    <w:uiPriority w:val="99"/>
    <w:unhideWhenUsed/>
    <w:rsid w:val="00DE604F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DE604F"/>
    <w:rPr>
      <w:rFonts w:asciiTheme="minorEastAsia" w:hAnsiTheme="minorEastAsia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DE604F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DE604F"/>
    <w:rPr>
      <w:rFonts w:asciiTheme="minorEastAsia" w:hAnsiTheme="minorEastAsia" w:cs="Calibri"/>
      <w:color w:val="000000"/>
      <w:sz w:val="22"/>
    </w:rPr>
  </w:style>
  <w:style w:type="table" w:customStyle="1" w:styleId="TableGrid">
    <w:name w:val="TableGrid"/>
    <w:rsid w:val="00C12A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055E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38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38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CB19CL0039</dc:creator>
  <cp:keywords/>
  <dc:description/>
  <cp:lastModifiedBy>CB19CL0039</cp:lastModifiedBy>
  <cp:revision>15</cp:revision>
  <cp:lastPrinted>2020-12-25T04:29:00Z</cp:lastPrinted>
  <dcterms:created xsi:type="dcterms:W3CDTF">2020-12-21T23:33:00Z</dcterms:created>
  <dcterms:modified xsi:type="dcterms:W3CDTF">2020-12-25T04:29:00Z</dcterms:modified>
</cp:coreProperties>
</file>